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73" w:rsidRDefault="00636073" w:rsidP="004356C0">
      <w:pPr>
        <w:spacing w:after="0" w:line="216" w:lineRule="auto"/>
        <w:ind w:right="9"/>
        <w:jc w:val="both"/>
        <w:rPr>
          <w:rFonts w:ascii="Lucida Sans" w:hAnsi="Lucida Sans"/>
        </w:rPr>
      </w:pPr>
    </w:p>
    <w:p w:rsidR="00636073" w:rsidRPr="004356C0" w:rsidRDefault="00636073" w:rsidP="00636073">
      <w:pPr>
        <w:rPr>
          <w:rFonts w:ascii="Lucida Sans" w:hAnsi="Lucida Sans"/>
        </w:rPr>
      </w:pPr>
    </w:p>
    <w:p w:rsidR="00636073" w:rsidRDefault="00636073" w:rsidP="00636073">
      <w:pPr>
        <w:spacing w:after="244"/>
        <w:rPr>
          <w:rFonts w:ascii="Lucida Sans" w:hAnsi="Lucida Sans"/>
        </w:rPr>
      </w:pPr>
      <w:r w:rsidRPr="004356C0">
        <w:rPr>
          <w:rFonts w:ascii="Lucida Sans" w:hAnsi="Lucida Sans"/>
        </w:rPr>
        <w:t>Barrierefreiheit - was ist das?</w:t>
      </w:r>
    </w:p>
    <w:p w:rsidR="00636073" w:rsidRPr="004356C0" w:rsidRDefault="00636073" w:rsidP="00636073">
      <w:pPr>
        <w:spacing w:after="244"/>
        <w:rPr>
          <w:rFonts w:ascii="Lucida Sans" w:hAnsi="Lucida Sans"/>
        </w:rPr>
      </w:pPr>
      <w:r>
        <w:rPr>
          <w:rFonts w:ascii="Lucida Sans" w:hAnsi="Lucida Sans"/>
        </w:rPr>
        <w:t>Online-Veranstaltungen zum Thema Barrieren und</w:t>
      </w:r>
      <w:r w:rsidRPr="004356C0">
        <w:rPr>
          <w:rFonts w:ascii="Lucida Sans" w:hAnsi="Lucida Sans"/>
        </w:rPr>
        <w:t xml:space="preserve"> Diskriminierung vom 2. November bis 8. Dezember 2020. Falls Sie von besonderen Einschränkungen bei der Teilnahme betroffen sein sollten und sich deshalb Unterstützung wünschen (wie z.B. Gebärdendolmetschen oder Begleitung wegen Sehbehinderung), dann bitten wir Sie, uns dies frühzeitig mitzuteilen.</w:t>
      </w:r>
    </w:p>
    <w:p w:rsidR="00636073" w:rsidRDefault="00636073" w:rsidP="004356C0">
      <w:pPr>
        <w:spacing w:after="0" w:line="216" w:lineRule="auto"/>
        <w:ind w:right="9"/>
        <w:jc w:val="both"/>
        <w:rPr>
          <w:rFonts w:ascii="Lucida Sans" w:hAnsi="Lucida Sans"/>
        </w:rPr>
      </w:pPr>
    </w:p>
    <w:p w:rsidR="00636073" w:rsidRDefault="00636073" w:rsidP="004356C0">
      <w:pPr>
        <w:spacing w:after="0" w:line="216" w:lineRule="auto"/>
        <w:ind w:right="9"/>
        <w:jc w:val="both"/>
        <w:rPr>
          <w:rFonts w:ascii="Lucida Sans" w:hAnsi="Lucida Sans"/>
        </w:rPr>
      </w:pPr>
    </w:p>
    <w:p w:rsidR="000B3809" w:rsidRPr="004356C0" w:rsidRDefault="000B3809" w:rsidP="004356C0">
      <w:pPr>
        <w:spacing w:after="0" w:line="216" w:lineRule="auto"/>
        <w:ind w:right="9"/>
        <w:jc w:val="both"/>
        <w:rPr>
          <w:rFonts w:ascii="Lucida Sans" w:hAnsi="Lucida Sans"/>
        </w:rPr>
      </w:pPr>
      <w:r w:rsidRPr="004356C0">
        <w:rPr>
          <w:rFonts w:ascii="Lucida Sans" w:hAnsi="Lucida Sans"/>
        </w:rPr>
        <w:t xml:space="preserve">Das verwendete Konferenz-Tool basiert auf </w:t>
      </w:r>
      <w:proofErr w:type="spellStart"/>
      <w:r w:rsidRPr="004356C0">
        <w:rPr>
          <w:rFonts w:ascii="Lucida Sans" w:hAnsi="Lucida Sans"/>
        </w:rPr>
        <w:t>BigBlueButton</w:t>
      </w:r>
      <w:proofErr w:type="spellEnd"/>
      <w:r w:rsidRPr="004356C0">
        <w:rPr>
          <w:rFonts w:ascii="Lucida Sans" w:hAnsi="Lucida Sans"/>
        </w:rPr>
        <w:t xml:space="preserve">. Es wird auch die Möglichkeit geben, telefonisch teilzunehmen. Wir hoffen, dass uns ein möglichst </w:t>
      </w:r>
      <w:proofErr w:type="spellStart"/>
      <w:r w:rsidRPr="004356C0">
        <w:rPr>
          <w:rFonts w:ascii="Lucida Sans" w:hAnsi="Lucida Sans"/>
        </w:rPr>
        <w:t>barriere</w:t>
      </w:r>
      <w:proofErr w:type="spellEnd"/>
      <w:r w:rsidRPr="004356C0">
        <w:rPr>
          <w:rFonts w:ascii="Lucida Sans" w:hAnsi="Lucida Sans"/>
        </w:rPr>
        <w:t>-reduzierter Verlauf gelingt und freuen uns auf Ihre Anmeldungen!</w:t>
      </w:r>
    </w:p>
    <w:p w:rsidR="004356C0" w:rsidRPr="004356C0" w:rsidRDefault="002E3F10" w:rsidP="004356C0">
      <w:pPr>
        <w:spacing w:after="844"/>
        <w:ind w:left="4" w:hanging="1"/>
        <w:rPr>
          <w:rFonts w:ascii="Lucida Sans" w:hAnsi="Lucida Sans"/>
        </w:rPr>
      </w:pPr>
      <w:r w:rsidRPr="004356C0">
        <w:rPr>
          <w:rFonts w:ascii="Lucida Sans" w:hAnsi="Lucida Sans"/>
        </w:rPr>
        <w:t xml:space="preserve">Unsere Veranstaltungen richten sich sowohl an haupt- und ehrenamtliche Mitarbeitende als auch an andere </w:t>
      </w:r>
      <w:proofErr w:type="spellStart"/>
      <w:r w:rsidRPr="004356C0">
        <w:rPr>
          <w:rFonts w:ascii="Lucida Sans" w:hAnsi="Lucida Sans"/>
        </w:rPr>
        <w:t>betroffene</w:t>
      </w:r>
      <w:proofErr w:type="spellEnd"/>
      <w:r w:rsidRPr="004356C0">
        <w:rPr>
          <w:rFonts w:ascii="Lucida Sans" w:hAnsi="Lucida Sans"/>
        </w:rPr>
        <w:t xml:space="preserve"> und interessierte Menschen!</w:t>
      </w:r>
    </w:p>
    <w:p w:rsidR="004356C0" w:rsidRPr="004356C0" w:rsidRDefault="000B3809" w:rsidP="004356C0">
      <w:pPr>
        <w:spacing w:after="844"/>
        <w:ind w:left="4" w:hanging="1"/>
        <w:rPr>
          <w:rFonts w:ascii="Lucida Sans" w:hAnsi="Lucida Sans"/>
        </w:rPr>
      </w:pPr>
      <w:r w:rsidRPr="004356C0">
        <w:rPr>
          <w:rFonts w:ascii="Lucida Sans" w:hAnsi="Lucida Sans"/>
        </w:rPr>
        <w:t>Welche Barrieren diskriminieren wen und wie können sie reduziert werden?</w:t>
      </w:r>
      <w:r w:rsidR="004356C0" w:rsidRPr="004356C0">
        <w:rPr>
          <w:rFonts w:ascii="Lucida Sans" w:hAnsi="Lucida Sans"/>
        </w:rPr>
        <w:t xml:space="preserve">                                                                          Diese und andere Fragen wollen wir mit Ihnen und Vertretungen aus verschiedenen Gruppen in den folgenden Online - Veranstaltungen besprechen. Dabei gehen wir von einem erweiterten Verständnis des Wortes Barriere aus und verstehen darunter auch die unsichtbaren Mauern in unseren Köpfen, also die gesellschaftlichen Barrieren:</w:t>
      </w:r>
      <w:r w:rsidR="004356C0">
        <w:rPr>
          <w:rFonts w:ascii="Lucida Sans" w:hAnsi="Lucida Sans"/>
        </w:rPr>
        <w:tab/>
      </w:r>
      <w:r w:rsidR="004356C0">
        <w:rPr>
          <w:rFonts w:ascii="Lucida Sans" w:hAnsi="Lucida Sans"/>
        </w:rPr>
        <w:tab/>
      </w:r>
      <w:r w:rsidR="004356C0">
        <w:rPr>
          <w:rFonts w:ascii="Lucida Sans" w:hAnsi="Lucida Sans"/>
        </w:rPr>
        <w:tab/>
      </w:r>
      <w:r w:rsidR="004356C0">
        <w:rPr>
          <w:rFonts w:ascii="Lucida Sans" w:hAnsi="Lucida Sans"/>
        </w:rPr>
        <w:tab/>
      </w:r>
      <w:r w:rsidR="004356C0">
        <w:rPr>
          <w:rFonts w:ascii="Lucida Sans" w:hAnsi="Lucida Sans"/>
        </w:rPr>
        <w:tab/>
      </w:r>
      <w:r w:rsidR="004356C0">
        <w:rPr>
          <w:rFonts w:ascii="Lucida Sans" w:hAnsi="Lucida Sans"/>
        </w:rPr>
        <w:tab/>
      </w:r>
      <w:r w:rsidRPr="004356C0">
        <w:rPr>
          <w:rFonts w:ascii="Lucida Sans" w:hAnsi="Lucida Sans"/>
        </w:rPr>
        <w:t xml:space="preserve">Die Veranstaltungen finden an folgenden Tagen statt: </w:t>
      </w:r>
    </w:p>
    <w:p w:rsidR="000B3809" w:rsidRPr="004356C0" w:rsidRDefault="002E3F10" w:rsidP="004356C0">
      <w:pPr>
        <w:spacing w:after="844"/>
        <w:ind w:left="4" w:hanging="1"/>
        <w:rPr>
          <w:rFonts w:ascii="Lucida Sans" w:hAnsi="Lucida Sans"/>
        </w:rPr>
      </w:pPr>
      <w:r w:rsidRPr="004356C0">
        <w:rPr>
          <w:rFonts w:ascii="Lucida Sans" w:hAnsi="Lucida Sans"/>
        </w:rPr>
        <w:t>Montag, 02.11.2020</w:t>
      </w:r>
      <w:r w:rsidR="000B3809" w:rsidRPr="004356C0">
        <w:rPr>
          <w:rFonts w:ascii="Lucida Sans" w:hAnsi="Lucida Sans"/>
        </w:rPr>
        <w:t xml:space="preserve">         </w:t>
      </w:r>
      <w:r w:rsidRPr="004356C0">
        <w:rPr>
          <w:rFonts w:ascii="Lucida Sans" w:hAnsi="Lucida Sans"/>
        </w:rPr>
        <w:t>Hessisches Koordinationsbüro für Frauen mit Behinderung: 17-19 Uhr</w:t>
      </w:r>
      <w:r w:rsidR="000B3809" w:rsidRPr="004356C0">
        <w:rPr>
          <w:rFonts w:ascii="Lucida Sans" w:hAnsi="Lucida Sans"/>
        </w:rPr>
        <w:t xml:space="preserve">    E</w:t>
      </w:r>
      <w:r w:rsidRPr="004356C0">
        <w:rPr>
          <w:rFonts w:ascii="Lucida Sans" w:hAnsi="Lucida Sans"/>
        </w:rPr>
        <w:t>inführung in das Thema Barriere-Reduktion</w:t>
      </w:r>
    </w:p>
    <w:p w:rsidR="000B3809" w:rsidRPr="004356C0" w:rsidRDefault="002E3F10" w:rsidP="000B3809">
      <w:pPr>
        <w:spacing w:after="844"/>
        <w:rPr>
          <w:rFonts w:ascii="Lucida Sans" w:hAnsi="Lucida Sans"/>
        </w:rPr>
      </w:pPr>
      <w:r w:rsidRPr="004356C0">
        <w:rPr>
          <w:rFonts w:ascii="Lucida Sans" w:hAnsi="Lucida Sans"/>
        </w:rPr>
        <w:t>Montag, 16.11.2020</w:t>
      </w:r>
      <w:r w:rsidR="00FF6203">
        <w:rPr>
          <w:rFonts w:ascii="Lucida Sans" w:hAnsi="Lucida Sans"/>
        </w:rPr>
        <w:t xml:space="preserve"> </w:t>
      </w:r>
      <w:r w:rsidRPr="004356C0">
        <w:rPr>
          <w:rFonts w:ascii="Lucida Sans" w:hAnsi="Lucida Sans"/>
        </w:rPr>
        <w:t>Aidshilfen Gießen und Marburg:19 - 20:30 Uhr</w:t>
      </w:r>
      <w:r w:rsidR="000B3809" w:rsidRPr="004356C0">
        <w:rPr>
          <w:rFonts w:ascii="Lucida Sans" w:hAnsi="Lucida Sans"/>
        </w:rPr>
        <w:t xml:space="preserve"> </w:t>
      </w:r>
      <w:r w:rsidRPr="004356C0">
        <w:rPr>
          <w:rFonts w:ascii="Lucida Sans" w:hAnsi="Lucida Sans"/>
        </w:rPr>
        <w:t>Barrieren aus Sicht der Aidshilfen</w:t>
      </w:r>
    </w:p>
    <w:p w:rsidR="000B3809" w:rsidRPr="004356C0" w:rsidRDefault="002E3F10" w:rsidP="000B3809">
      <w:pPr>
        <w:spacing w:after="844"/>
        <w:rPr>
          <w:rFonts w:ascii="Lucida Sans" w:hAnsi="Lucida Sans"/>
        </w:rPr>
      </w:pPr>
      <w:r w:rsidRPr="004356C0">
        <w:rPr>
          <w:rFonts w:ascii="Lucida Sans" w:hAnsi="Lucida Sans"/>
        </w:rPr>
        <w:t>Montag, 23.11.2020</w:t>
      </w:r>
      <w:r w:rsidR="00FF6203">
        <w:rPr>
          <w:rFonts w:ascii="Lucida Sans" w:hAnsi="Lucida Sans"/>
        </w:rPr>
        <w:t xml:space="preserve"> </w:t>
      </w:r>
      <w:r w:rsidRPr="004356C0">
        <w:rPr>
          <w:rFonts w:ascii="Lucida Sans" w:hAnsi="Lucida Sans"/>
        </w:rPr>
        <w:t>Koordinationsstelle Migration und Behinderung der Lebenshilfe</w:t>
      </w:r>
      <w:r w:rsidR="000B3809" w:rsidRPr="004356C0">
        <w:rPr>
          <w:rFonts w:ascii="Lucida Sans" w:hAnsi="Lucida Sans"/>
        </w:rPr>
        <w:t xml:space="preserve"> </w:t>
      </w:r>
      <w:r w:rsidR="009F2758">
        <w:rPr>
          <w:rFonts w:ascii="Lucida Sans" w:hAnsi="Lucida Sans"/>
        </w:rPr>
        <w:t>–</w:t>
      </w:r>
      <w:r w:rsidRPr="004356C0">
        <w:rPr>
          <w:rFonts w:ascii="Lucida Sans" w:hAnsi="Lucida Sans"/>
        </w:rPr>
        <w:t xml:space="preserve"> </w:t>
      </w:r>
      <w:r w:rsidR="009F2758">
        <w:rPr>
          <w:rFonts w:ascii="Lucida Sans" w:hAnsi="Lucida Sans"/>
        </w:rPr>
        <w:t>17:0</w:t>
      </w:r>
      <w:r w:rsidRPr="004356C0">
        <w:rPr>
          <w:rFonts w:ascii="Lucida Sans" w:hAnsi="Lucida Sans"/>
        </w:rPr>
        <w:t>0</w:t>
      </w:r>
      <w:r w:rsidR="009F2758">
        <w:rPr>
          <w:rFonts w:ascii="Lucida Sans" w:hAnsi="Lucida Sans"/>
        </w:rPr>
        <w:t>-18:30</w:t>
      </w:r>
      <w:bookmarkStart w:id="0" w:name="_GoBack"/>
      <w:bookmarkEnd w:id="0"/>
      <w:r w:rsidRPr="004356C0">
        <w:rPr>
          <w:rFonts w:ascii="Lucida Sans" w:hAnsi="Lucida Sans"/>
        </w:rPr>
        <w:t xml:space="preserve"> Uhr</w:t>
      </w:r>
      <w:r w:rsidR="00636073">
        <w:rPr>
          <w:rFonts w:ascii="Lucida Sans" w:hAnsi="Lucida Sans"/>
        </w:rPr>
        <w:t xml:space="preserve"> </w:t>
      </w:r>
      <w:r w:rsidRPr="004356C0">
        <w:rPr>
          <w:rFonts w:ascii="Lucida Sans" w:hAnsi="Lucida Sans"/>
        </w:rPr>
        <w:t>Gießen: Migration und Behinderung - wenn doppelte Diskriminierung droht</w:t>
      </w:r>
    </w:p>
    <w:p w:rsidR="000B3809" w:rsidRPr="004356C0" w:rsidRDefault="002E3F10" w:rsidP="000B3809">
      <w:pPr>
        <w:spacing w:after="844"/>
        <w:rPr>
          <w:rFonts w:ascii="Lucida Sans" w:hAnsi="Lucida Sans"/>
        </w:rPr>
      </w:pPr>
      <w:r w:rsidRPr="004356C0">
        <w:rPr>
          <w:rFonts w:ascii="Lucida Sans" w:hAnsi="Lucida Sans"/>
        </w:rPr>
        <w:t>Montag, 30.11.2020Muslimische Hochschulgemeinde:</w:t>
      </w:r>
      <w:r w:rsidR="000B3809" w:rsidRPr="004356C0">
        <w:rPr>
          <w:rFonts w:ascii="Lucida Sans" w:hAnsi="Lucida Sans"/>
        </w:rPr>
        <w:t>1</w:t>
      </w:r>
      <w:r w:rsidR="009F2758">
        <w:rPr>
          <w:rFonts w:ascii="Lucida Sans" w:hAnsi="Lucida Sans"/>
        </w:rPr>
        <w:t>8</w:t>
      </w:r>
      <w:r w:rsidR="000B3809" w:rsidRPr="004356C0">
        <w:rPr>
          <w:rFonts w:ascii="Lucida Sans" w:hAnsi="Lucida Sans"/>
        </w:rPr>
        <w:t xml:space="preserve">:00 </w:t>
      </w:r>
      <w:r w:rsidRPr="004356C0">
        <w:rPr>
          <w:rFonts w:ascii="Lucida Sans" w:hAnsi="Lucida Sans"/>
        </w:rPr>
        <w:t>- 19:30 Uhr</w:t>
      </w:r>
      <w:r w:rsidR="000B3809" w:rsidRPr="004356C0">
        <w:rPr>
          <w:rFonts w:ascii="Lucida Sans" w:hAnsi="Lucida Sans"/>
        </w:rPr>
        <w:t xml:space="preserve"> </w:t>
      </w:r>
      <w:r w:rsidRPr="004356C0">
        <w:rPr>
          <w:rFonts w:ascii="Lucida Sans" w:hAnsi="Lucida Sans"/>
        </w:rPr>
        <w:t>Barrieren in der Hochschulbildung</w:t>
      </w:r>
    </w:p>
    <w:p w:rsidR="000B3809" w:rsidRPr="004356C0" w:rsidRDefault="002E3F10" w:rsidP="000B3809">
      <w:pPr>
        <w:spacing w:after="844"/>
        <w:rPr>
          <w:rFonts w:ascii="Lucida Sans" w:hAnsi="Lucida Sans"/>
        </w:rPr>
      </w:pPr>
      <w:r w:rsidRPr="004356C0">
        <w:rPr>
          <w:rFonts w:ascii="Lucida Sans" w:hAnsi="Lucida Sans"/>
        </w:rPr>
        <w:t>Dienstag, 08.12.2020Bildungspolitische Initiative Marburg &amp; Schule für alle im Landkreis</w:t>
      </w:r>
      <w:r w:rsidR="000B3809" w:rsidRPr="004356C0">
        <w:rPr>
          <w:rFonts w:ascii="Lucida Sans" w:hAnsi="Lucida Sans"/>
        </w:rPr>
        <w:t xml:space="preserve"> </w:t>
      </w:r>
      <w:r w:rsidRPr="004356C0">
        <w:rPr>
          <w:rFonts w:ascii="Lucida Sans" w:hAnsi="Lucida Sans"/>
        </w:rPr>
        <w:t>17</w:t>
      </w:r>
      <w:r w:rsidR="000B3809" w:rsidRPr="004356C0">
        <w:rPr>
          <w:rFonts w:ascii="Lucida Sans" w:hAnsi="Lucida Sans"/>
        </w:rPr>
        <w:t>:00</w:t>
      </w:r>
      <w:r w:rsidRPr="004356C0">
        <w:rPr>
          <w:rFonts w:ascii="Lucida Sans" w:hAnsi="Lucida Sans"/>
        </w:rPr>
        <w:t xml:space="preserve"> - 18:30 Uhr</w:t>
      </w:r>
      <w:r w:rsidR="000B3809" w:rsidRPr="004356C0">
        <w:rPr>
          <w:rFonts w:ascii="Lucida Sans" w:hAnsi="Lucida Sans"/>
        </w:rPr>
        <w:t xml:space="preserve"> </w:t>
      </w:r>
      <w:r w:rsidRPr="004356C0">
        <w:rPr>
          <w:rFonts w:ascii="Lucida Sans" w:hAnsi="Lucida Sans"/>
        </w:rPr>
        <w:t>Gießen: Barrieren im deutschen Schulsystem, vor allem aus der Sicht von Familien mit Zuwanderungsgeschichte</w:t>
      </w:r>
      <w:r w:rsidR="000B3809" w:rsidRPr="004356C0">
        <w:rPr>
          <w:rFonts w:ascii="Lucida Sans" w:hAnsi="Lucida Sans"/>
        </w:rPr>
        <w:t>.</w:t>
      </w:r>
    </w:p>
    <w:p w:rsidR="00C71414" w:rsidRPr="004356C0" w:rsidRDefault="002E3F10" w:rsidP="000B3809">
      <w:pPr>
        <w:spacing w:after="844"/>
        <w:rPr>
          <w:rFonts w:ascii="Lucida Sans" w:hAnsi="Lucida Sans"/>
        </w:rPr>
      </w:pPr>
      <w:r w:rsidRPr="004356C0">
        <w:rPr>
          <w:rFonts w:ascii="Lucida Sans" w:hAnsi="Lucida Sans"/>
        </w:rPr>
        <w:t>Anmeldung für die jeweilige Veranstaltung zur Online - Teilnahme unter: info@adinet-mittelhessen.de</w:t>
      </w:r>
    </w:p>
    <w:sectPr w:rsidR="00C71414" w:rsidRPr="004356C0" w:rsidSect="004356C0">
      <w:pgSz w:w="11904" w:h="16838"/>
      <w:pgMar w:top="608" w:right="879" w:bottom="589" w:left="45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FD" w:rsidRDefault="007872FD" w:rsidP="000B3809">
      <w:pPr>
        <w:spacing w:after="0" w:line="240" w:lineRule="auto"/>
      </w:pPr>
      <w:r>
        <w:separator/>
      </w:r>
    </w:p>
  </w:endnote>
  <w:endnote w:type="continuationSeparator" w:id="0">
    <w:p w:rsidR="007872FD" w:rsidRDefault="007872FD" w:rsidP="000B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FD" w:rsidRDefault="007872FD" w:rsidP="000B3809">
      <w:pPr>
        <w:spacing w:after="0" w:line="240" w:lineRule="auto"/>
      </w:pPr>
      <w:r>
        <w:separator/>
      </w:r>
    </w:p>
  </w:footnote>
  <w:footnote w:type="continuationSeparator" w:id="0">
    <w:p w:rsidR="007872FD" w:rsidRDefault="007872FD" w:rsidP="000B3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93335"/>
    <w:multiLevelType w:val="hybridMultilevel"/>
    <w:tmpl w:val="6FC66682"/>
    <w:lvl w:ilvl="0" w:tplc="F364C354">
      <w:start w:val="17"/>
      <w:numFmt w:val="decimal"/>
      <w:lvlText w:val="%1"/>
      <w:lvlJc w:val="left"/>
      <w:pPr>
        <w:ind w:left="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6C1650">
      <w:start w:val="1"/>
      <w:numFmt w:val="lowerLetter"/>
      <w:lvlText w:val="%2"/>
      <w:lvlJc w:val="left"/>
      <w:pPr>
        <w:ind w:left="1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E0F1EA">
      <w:start w:val="1"/>
      <w:numFmt w:val="lowerRoman"/>
      <w:lvlText w:val="%3"/>
      <w:lvlJc w:val="left"/>
      <w:pPr>
        <w:ind w:left="1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A49442">
      <w:start w:val="1"/>
      <w:numFmt w:val="decimal"/>
      <w:lvlText w:val="%4"/>
      <w:lvlJc w:val="left"/>
      <w:pPr>
        <w:ind w:left="2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CE5924">
      <w:start w:val="1"/>
      <w:numFmt w:val="lowerLetter"/>
      <w:lvlText w:val="%5"/>
      <w:lvlJc w:val="left"/>
      <w:pPr>
        <w:ind w:left="3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622596">
      <w:start w:val="1"/>
      <w:numFmt w:val="lowerRoman"/>
      <w:lvlText w:val="%6"/>
      <w:lvlJc w:val="left"/>
      <w:pPr>
        <w:ind w:left="39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1A82FC">
      <w:start w:val="1"/>
      <w:numFmt w:val="decimal"/>
      <w:lvlText w:val="%7"/>
      <w:lvlJc w:val="left"/>
      <w:pPr>
        <w:ind w:left="4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81D88">
      <w:start w:val="1"/>
      <w:numFmt w:val="lowerLetter"/>
      <w:lvlText w:val="%8"/>
      <w:lvlJc w:val="left"/>
      <w:pPr>
        <w:ind w:left="5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AE31DE">
      <w:start w:val="1"/>
      <w:numFmt w:val="lowerRoman"/>
      <w:lvlText w:val="%9"/>
      <w:lvlJc w:val="left"/>
      <w:pPr>
        <w:ind w:left="6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14"/>
    <w:rsid w:val="000B3809"/>
    <w:rsid w:val="002E3F10"/>
    <w:rsid w:val="004356C0"/>
    <w:rsid w:val="00636073"/>
    <w:rsid w:val="007872FD"/>
    <w:rsid w:val="009F2758"/>
    <w:rsid w:val="00B80C5C"/>
    <w:rsid w:val="00C71414"/>
    <w:rsid w:val="00FF6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before="97" w:after="0"/>
      <w:ind w:left="27"/>
      <w:jc w:val="right"/>
      <w:outlineLvl w:val="0"/>
    </w:pPr>
    <w:rPr>
      <w:rFonts w:ascii="Calibri" w:eastAsia="Calibri" w:hAnsi="Calibri" w:cs="Calibri"/>
      <w:color w:val="000000"/>
      <w:sz w:val="3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38"/>
    </w:rPr>
  </w:style>
  <w:style w:type="paragraph" w:styleId="Kopfzeile">
    <w:name w:val="header"/>
    <w:basedOn w:val="Standard"/>
    <w:link w:val="KopfzeileZchn"/>
    <w:uiPriority w:val="99"/>
    <w:unhideWhenUsed/>
    <w:rsid w:val="000B38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809"/>
    <w:rPr>
      <w:rFonts w:ascii="Calibri" w:eastAsia="Calibri" w:hAnsi="Calibri" w:cs="Calibri"/>
      <w:color w:val="000000"/>
    </w:rPr>
  </w:style>
  <w:style w:type="paragraph" w:styleId="Fuzeile">
    <w:name w:val="footer"/>
    <w:basedOn w:val="Standard"/>
    <w:link w:val="FuzeileZchn"/>
    <w:uiPriority w:val="99"/>
    <w:unhideWhenUsed/>
    <w:rsid w:val="000B3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80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before="97" w:after="0"/>
      <w:ind w:left="27"/>
      <w:jc w:val="right"/>
      <w:outlineLvl w:val="0"/>
    </w:pPr>
    <w:rPr>
      <w:rFonts w:ascii="Calibri" w:eastAsia="Calibri" w:hAnsi="Calibri" w:cs="Calibri"/>
      <w:color w:val="000000"/>
      <w:sz w:val="3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38"/>
    </w:rPr>
  </w:style>
  <w:style w:type="paragraph" w:styleId="Kopfzeile">
    <w:name w:val="header"/>
    <w:basedOn w:val="Standard"/>
    <w:link w:val="KopfzeileZchn"/>
    <w:uiPriority w:val="99"/>
    <w:unhideWhenUsed/>
    <w:rsid w:val="000B38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809"/>
    <w:rPr>
      <w:rFonts w:ascii="Calibri" w:eastAsia="Calibri" w:hAnsi="Calibri" w:cs="Calibri"/>
      <w:color w:val="000000"/>
    </w:rPr>
  </w:style>
  <w:style w:type="paragraph" w:styleId="Fuzeile">
    <w:name w:val="footer"/>
    <w:basedOn w:val="Standard"/>
    <w:link w:val="FuzeileZchn"/>
    <w:uiPriority w:val="99"/>
    <w:unhideWhenUsed/>
    <w:rsid w:val="000B3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80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B935-AC24-4FE3-B4E1-8FCBC795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Flyer Barrierefreiheit.jpg</vt:lpstr>
    </vt:vector>
  </TitlesOfParts>
  <Company>LKGI</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Barrierefreiheit.jpg</dc:title>
  <dc:creator>von Kalckreuth, Maria</dc:creator>
  <cp:lastModifiedBy>Ampt, Maren</cp:lastModifiedBy>
  <cp:revision>5</cp:revision>
  <dcterms:created xsi:type="dcterms:W3CDTF">2020-10-22T09:10:00Z</dcterms:created>
  <dcterms:modified xsi:type="dcterms:W3CDTF">2020-10-23T12:10:00Z</dcterms:modified>
</cp:coreProperties>
</file>